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2C9" w:rsidRDefault="009202C9" w:rsidP="009202C9">
      <w:pPr>
        <w:jc w:val="center"/>
        <w:rPr>
          <w:b/>
        </w:rPr>
      </w:pPr>
      <w:r w:rsidRPr="007E386E">
        <w:rPr>
          <w:b/>
        </w:rPr>
        <w:t xml:space="preserve">Аннотация к рабочей программе </w:t>
      </w:r>
    </w:p>
    <w:p w:rsidR="0081473D" w:rsidRPr="007E386E" w:rsidRDefault="0081473D" w:rsidP="009202C9">
      <w:pPr>
        <w:jc w:val="center"/>
        <w:rPr>
          <w:lang w:val="tt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40"/>
        <w:gridCol w:w="5505"/>
      </w:tblGrid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Наименование программы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DC1FD6">
            <w:pPr>
              <w:rPr>
                <w:u w:val="single"/>
              </w:rPr>
            </w:pPr>
            <w:r w:rsidRPr="007E386E">
              <w:t>Рабочая программа по учебному предмету</w:t>
            </w:r>
            <w:r w:rsidR="0081473D">
              <w:t xml:space="preserve"> «</w:t>
            </w:r>
            <w:r w:rsidR="00DC1FD6">
              <w:t>Астрономия»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1E7D2D" w:rsidRDefault="009202C9" w:rsidP="001E7D2D">
            <w:r w:rsidRPr="007E386E">
              <w:t>Основной разработчик программы</w:t>
            </w:r>
          </w:p>
        </w:tc>
        <w:tc>
          <w:tcPr>
            <w:tcW w:w="5635" w:type="dxa"/>
          </w:tcPr>
          <w:p w:rsidR="009202C9" w:rsidRPr="007E386E" w:rsidRDefault="001E7D2D" w:rsidP="001E7D2D">
            <w:pPr>
              <w:tabs>
                <w:tab w:val="left" w:pos="0"/>
              </w:tabs>
              <w:contextualSpacing/>
              <w:rPr>
                <w:rFonts w:eastAsia="Calibri"/>
                <w:i/>
                <w:lang w:val="tt-RU"/>
              </w:rPr>
            </w:pPr>
            <w:r>
              <w:rPr>
                <w:rFonts w:eastAsia="Calibri"/>
                <w:lang w:val="tt-RU"/>
              </w:rPr>
              <w:t>Керимов Р.А</w:t>
            </w:r>
            <w:r w:rsidR="0081473D">
              <w:rPr>
                <w:rFonts w:eastAsia="Calibri"/>
                <w:lang w:val="tt-RU"/>
              </w:rPr>
              <w:t xml:space="preserve">, учитель физики </w:t>
            </w:r>
            <w:r w:rsidR="00DC1FD6">
              <w:rPr>
                <w:rFonts w:eastAsia="Calibri"/>
                <w:lang w:val="tt-RU"/>
              </w:rPr>
              <w:t>и астрономии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Адресность программы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DC1FD6">
            <w:pPr>
              <w:rPr>
                <w:u w:val="single"/>
              </w:rPr>
            </w:pPr>
            <w:r>
              <w:t xml:space="preserve">Среднее </w:t>
            </w:r>
            <w:r w:rsidRPr="007E386E">
              <w:t xml:space="preserve">общее образование 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УМК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DC1FD6" w:rsidP="00D2562C">
            <w:pPr>
              <w:shd w:val="clear" w:color="auto" w:fill="FFFFFF"/>
              <w:spacing w:line="294" w:lineRule="atLeast"/>
              <w:rPr>
                <w:color w:val="000000"/>
              </w:rPr>
            </w:pPr>
            <w:r>
              <w:t>Учебник Астрономия 11 класс, В,М.Чаругин,.2018г.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Основа программы</w:t>
            </w:r>
          </w:p>
          <w:p w:rsidR="009202C9" w:rsidRPr="007E386E" w:rsidRDefault="009202C9" w:rsidP="00D2562C"/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34687B" w:rsidRDefault="0081473D" w:rsidP="0034687B">
            <w:pPr>
              <w:ind w:firstLine="600"/>
              <w:jc w:val="both"/>
            </w:pPr>
            <w:r w:rsidRPr="0024519B">
              <w:t>Федеральн</w:t>
            </w:r>
            <w:r>
              <w:t>ый</w:t>
            </w:r>
            <w:r w:rsidRPr="0024519B">
              <w:t xml:space="preserve"> государственн</w:t>
            </w:r>
            <w:r>
              <w:t>ый</w:t>
            </w:r>
            <w:r w:rsidRPr="0024519B">
              <w:t xml:space="preserve"> образовательн</w:t>
            </w:r>
            <w:r>
              <w:t xml:space="preserve">ый </w:t>
            </w:r>
            <w:r w:rsidRPr="0024519B">
              <w:t>стандарт среднего общего образования</w:t>
            </w:r>
            <w:r w:rsidR="0034687B">
              <w:t xml:space="preserve"> по </w:t>
            </w:r>
            <w:r w:rsidR="00DC1FD6">
              <w:t>астрономии</w:t>
            </w:r>
          </w:p>
          <w:p w:rsidR="009202C9" w:rsidRPr="007E386E" w:rsidRDefault="009202C9" w:rsidP="0034687B">
            <w:pPr>
              <w:ind w:firstLine="600"/>
              <w:jc w:val="both"/>
              <w:rPr>
                <w:rFonts w:eastAsia="Calibri"/>
              </w:rPr>
            </w:pPr>
            <w:r w:rsidRPr="007E386E">
              <w:rPr>
                <w:rFonts w:eastAsia="Calibri"/>
              </w:rPr>
              <w:t>Основная образовательная программа</w:t>
            </w:r>
            <w:r w:rsidR="001E7D2D">
              <w:rPr>
                <w:rFonts w:eastAsia="Calibri"/>
              </w:rPr>
              <w:t xml:space="preserve"> среднего общего образования МКОУ «</w:t>
            </w:r>
            <w:r w:rsidRPr="007E386E">
              <w:rPr>
                <w:rFonts w:eastAsia="Calibri"/>
              </w:rPr>
              <w:t>СОШ №1</w:t>
            </w:r>
            <w:r w:rsidR="001E7D2D">
              <w:rPr>
                <w:rFonts w:eastAsia="Calibri"/>
              </w:rPr>
              <w:t>4»</w:t>
            </w:r>
          </w:p>
          <w:p w:rsidR="009202C9" w:rsidRPr="007E386E" w:rsidRDefault="009202C9" w:rsidP="00D2562C">
            <w:pPr>
              <w:rPr>
                <w:u w:val="single"/>
              </w:rPr>
            </w:pP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t>Цель программы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9202C9" w:rsidP="00DC1FD6">
            <w:pPr>
              <w:contextualSpacing/>
              <w:jc w:val="both"/>
              <w:rPr>
                <w:u w:val="single"/>
              </w:rPr>
            </w:pPr>
            <w:r>
              <w:rPr>
                <w:rFonts w:eastAsia="@Arial Unicode MS"/>
              </w:rPr>
              <w:t xml:space="preserve"> </w:t>
            </w:r>
            <w:r w:rsidR="00DC1FD6">
              <w:t>Целями изучения астрономии на данном этапе обучения являются: – осознание принципиальной роли астрономии в познании фундаментальных законов природы и формировании современной естественнонаучной картины мира; – 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– 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 –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– использование приобретенных знаний и умений для решения практических задач повседневной жизни;</w:t>
            </w:r>
            <w:r w:rsidR="00DC1FD6">
              <w:t xml:space="preserve"> </w:t>
            </w:r>
            <w:r w:rsidR="00DC1FD6">
              <w:t xml:space="preserve">– формирование научного мировоззрения; – формирование навыков использования естественнонаучных и особенно </w:t>
            </w:r>
            <w:proofErr w:type="spellStart"/>
            <w:r w:rsidR="00DC1FD6">
              <w:t>физикоматематических</w:t>
            </w:r>
            <w:proofErr w:type="spellEnd"/>
            <w:r w:rsidR="00DC1FD6">
              <w:t xml:space="preserve"> знаний для объективного анализа устройства окружающего мира на примере достижений современной астрофизики, астрономии и космонавтики. Учебный предмет «Астрономия» направлен на формирование у учащихся естественнонаучной картины мира, познавательных интересов, интеллектуальных и творческих способностей. Он играет важную роль в становлении гражданской позиции и патриотическом воспитании выпускников, так как </w:t>
            </w:r>
            <w:r w:rsidR="00DC1FD6">
              <w:lastRenderedPageBreak/>
              <w:t>Россия занимает лидирующие позиции в мире в развитии астрономии, космонавтики и космофизики.</w:t>
            </w:r>
          </w:p>
        </w:tc>
      </w:tr>
      <w:tr w:rsidR="009202C9" w:rsidRPr="007E386E" w:rsidTr="00D2562C">
        <w:tc>
          <w:tcPr>
            <w:tcW w:w="3936" w:type="dxa"/>
          </w:tcPr>
          <w:p w:rsidR="009202C9" w:rsidRPr="007E386E" w:rsidRDefault="009202C9" w:rsidP="00D2562C">
            <w:r w:rsidRPr="007E386E">
              <w:lastRenderedPageBreak/>
              <w:t>Основные задачи</w:t>
            </w:r>
          </w:p>
          <w:p w:rsidR="009202C9" w:rsidRPr="007E386E" w:rsidRDefault="009202C9" w:rsidP="00D2562C">
            <w:pPr>
              <w:jc w:val="center"/>
              <w:rPr>
                <w:u w:val="single"/>
              </w:rPr>
            </w:pPr>
          </w:p>
        </w:tc>
        <w:tc>
          <w:tcPr>
            <w:tcW w:w="5635" w:type="dxa"/>
          </w:tcPr>
          <w:p w:rsidR="009202C9" w:rsidRPr="007E386E" w:rsidRDefault="00DC1FD6" w:rsidP="00DC1FD6">
            <w:pPr>
              <w:jc w:val="both"/>
            </w:pPr>
            <w:r>
              <w:t>Задача астрономии заключается в формировании у обучающихся естественнонаучной грамотности как способности человека занимать активную гражданскую позицию по вопросам, связанным с развитием естественных наук и применением их достижений, а также в его готовности интересоваться естественнонаучными идеями. Современный образованный человек должен стремиться участвовать в аргументированном обсуждении проблем, относящихся</w:t>
            </w:r>
            <w:bookmarkStart w:id="0" w:name="_GoBack"/>
            <w:bookmarkEnd w:id="0"/>
            <w:r>
              <w:t xml:space="preserve"> к естественным наукам и технологиям, что требует от него следующих компетентностей: – научно объяснять явления; – понимать основные особенности естественнонаучного исследования; – интерпретировать данные и использовать научные доказательства для получения выводов.</w:t>
            </w:r>
          </w:p>
        </w:tc>
      </w:tr>
      <w:tr w:rsidR="0034687B" w:rsidRPr="007E386E" w:rsidTr="00D2562C">
        <w:tc>
          <w:tcPr>
            <w:tcW w:w="3936" w:type="dxa"/>
          </w:tcPr>
          <w:p w:rsidR="0034687B" w:rsidRPr="007E386E" w:rsidRDefault="0034687B" w:rsidP="00D2562C">
            <w:r w:rsidRPr="00661519">
              <w:t>Срок реализации</w:t>
            </w:r>
          </w:p>
        </w:tc>
        <w:tc>
          <w:tcPr>
            <w:tcW w:w="5635" w:type="dxa"/>
          </w:tcPr>
          <w:p w:rsidR="0034687B" w:rsidRDefault="00DC1FD6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>1 год</w:t>
            </w:r>
          </w:p>
        </w:tc>
      </w:tr>
      <w:tr w:rsidR="0034687B" w:rsidRPr="007E386E" w:rsidTr="00D2562C">
        <w:tc>
          <w:tcPr>
            <w:tcW w:w="3936" w:type="dxa"/>
          </w:tcPr>
          <w:p w:rsidR="0034687B" w:rsidRPr="007E386E" w:rsidRDefault="0034687B" w:rsidP="00D2562C">
            <w:r w:rsidRPr="00661519">
              <w:t>Количество часов в неделю</w:t>
            </w:r>
          </w:p>
        </w:tc>
        <w:tc>
          <w:tcPr>
            <w:tcW w:w="5635" w:type="dxa"/>
          </w:tcPr>
          <w:p w:rsidR="0034687B" w:rsidRDefault="00DC1FD6" w:rsidP="00D2562C">
            <w:pPr>
              <w:widowControl w:val="0"/>
              <w:tabs>
                <w:tab w:val="left" w:pos="993"/>
              </w:tabs>
              <w:jc w:val="both"/>
              <w:rPr>
                <w:rFonts w:eastAsia="@Arial Unicode MS"/>
              </w:rPr>
            </w:pPr>
            <w:r>
              <w:rPr>
                <w:rFonts w:eastAsia="@Arial Unicode MS"/>
              </w:rPr>
              <w:t>1 час</w:t>
            </w:r>
            <w:r w:rsidR="0034687B">
              <w:rPr>
                <w:rFonts w:eastAsia="@Arial Unicode MS"/>
              </w:rPr>
              <w:t xml:space="preserve"> в неделю</w:t>
            </w:r>
          </w:p>
        </w:tc>
      </w:tr>
    </w:tbl>
    <w:p w:rsidR="00EA74A4" w:rsidRDefault="00EA74A4"/>
    <w:p w:rsidR="0034687B" w:rsidRDefault="0034687B"/>
    <w:p w:rsidR="0034687B" w:rsidRDefault="0034687B"/>
    <w:sectPr w:rsidR="0034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4F"/>
    <w:rsid w:val="001E7D2D"/>
    <w:rsid w:val="0034687B"/>
    <w:rsid w:val="0075184F"/>
    <w:rsid w:val="0081473D"/>
    <w:rsid w:val="009202C9"/>
    <w:rsid w:val="00DC1FD6"/>
    <w:rsid w:val="00EA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726D"/>
  <w15:docId w15:val="{D1260EFF-F4C7-44D4-9EAE-FF77DE71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02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0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bsh1-4</dc:creator>
  <cp:lastModifiedBy>1</cp:lastModifiedBy>
  <cp:revision>2</cp:revision>
  <cp:lastPrinted>2021-10-30T05:40:00Z</cp:lastPrinted>
  <dcterms:created xsi:type="dcterms:W3CDTF">2022-12-13T13:16:00Z</dcterms:created>
  <dcterms:modified xsi:type="dcterms:W3CDTF">2022-12-13T13:16:00Z</dcterms:modified>
</cp:coreProperties>
</file>